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DDB" w:rsidRDefault="00C17DDB" w:rsidP="00C17DDB">
      <w:r>
        <w:t>resultados esperados para 2020:</w:t>
      </w:r>
    </w:p>
    <w:p w:rsidR="00C17DDB" w:rsidRDefault="00C17DDB" w:rsidP="00C17DDB">
      <w:pPr>
        <w:pStyle w:val="PargrafodaLista"/>
        <w:numPr>
          <w:ilvl w:val="0"/>
          <w:numId w:val="1"/>
        </w:numPr>
      </w:pPr>
      <w:r>
        <w:t>5.000 litros de óleo de cozinha residual recolhidos anualmente (50.0000 litros de óleo residual até o final de 2020)</w:t>
      </w:r>
    </w:p>
    <w:p w:rsidR="00C17DDB" w:rsidRDefault="00C17DDB" w:rsidP="00C17DDB">
      <w:pPr>
        <w:pStyle w:val="PargrafodaLista"/>
        <w:numPr>
          <w:ilvl w:val="0"/>
          <w:numId w:val="1"/>
        </w:numPr>
      </w:pPr>
      <w:r>
        <w:t xml:space="preserve">unidades de limpeza trocados anualmente (13.000 unidades de material de limpeza trocados até o final de 2020)  </w:t>
      </w:r>
    </w:p>
    <w:p w:rsidR="00974BD5" w:rsidRDefault="00C17DDB" w:rsidP="00C17DDB">
      <w:pPr>
        <w:pStyle w:val="PargrafodaLista"/>
        <w:numPr>
          <w:ilvl w:val="0"/>
          <w:numId w:val="1"/>
        </w:numPr>
      </w:pPr>
      <w:r>
        <w:t xml:space="preserve">120 pallets </w:t>
      </w:r>
      <w:r w:rsidR="006A1C49">
        <w:t>tratados</w:t>
      </w:r>
      <w:r>
        <w:t xml:space="preserve"> nas oficinas </w:t>
      </w:r>
      <w:r w:rsidR="006A1C49">
        <w:t xml:space="preserve">de preparo de imobiliário urbanos para a </w:t>
      </w:r>
      <w:r w:rsidR="00974BD5" w:rsidRPr="00974BD5">
        <w:t xml:space="preserve">do Espaço </w:t>
      </w:r>
      <w:proofErr w:type="spellStart"/>
      <w:r w:rsidR="00974BD5" w:rsidRPr="00974BD5">
        <w:t>Jurandyr</w:t>
      </w:r>
      <w:proofErr w:type="spellEnd"/>
      <w:r w:rsidR="00974BD5" w:rsidRPr="00974BD5">
        <w:t xml:space="preserve"> </w:t>
      </w:r>
      <w:proofErr w:type="spellStart"/>
      <w:r w:rsidR="00974BD5" w:rsidRPr="00974BD5">
        <w:t>Manfredini</w:t>
      </w:r>
      <w:proofErr w:type="spellEnd"/>
      <w:r w:rsidR="00974BD5" w:rsidRPr="00974BD5">
        <w:t xml:space="preserve"> </w:t>
      </w:r>
    </w:p>
    <w:p w:rsidR="00C17DDB" w:rsidRDefault="00C17DDB" w:rsidP="00C17DDB">
      <w:pPr>
        <w:pStyle w:val="PargrafodaLista"/>
        <w:numPr>
          <w:ilvl w:val="0"/>
          <w:numId w:val="1"/>
        </w:numPr>
      </w:pPr>
      <w:bookmarkStart w:id="0" w:name="_GoBack"/>
      <w:bookmarkEnd w:id="0"/>
      <w:r>
        <w:t>divulgação de material em 200 estabelecimentos comerciais e condomínios sobre o ponto de coleta de óleo de cozinha residual na Colônia assim como o link para acesso do site do PDCFMA.</w:t>
      </w:r>
    </w:p>
    <w:sectPr w:rsidR="00C17D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73544E"/>
    <w:multiLevelType w:val="hybridMultilevel"/>
    <w:tmpl w:val="E620DF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2891"/>
    <w:multiLevelType w:val="multilevel"/>
    <w:tmpl w:val="DB1ED16A"/>
    <w:lvl w:ilvl="0">
      <w:start w:val="1"/>
      <w:numFmt w:val="decimal"/>
      <w:lvlText w:val="%1.0"/>
      <w:lvlJc w:val="left"/>
      <w:pPr>
        <w:ind w:left="600" w:hanging="547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08" w:hanging="54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73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7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DB"/>
    <w:rsid w:val="006A1C49"/>
    <w:rsid w:val="00974BD5"/>
    <w:rsid w:val="00C1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D558B"/>
  <w15:chartTrackingRefBased/>
  <w15:docId w15:val="{3CA9C0FE-5693-4278-9BC0-8BC5C37E9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17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mirian rebello</dc:creator>
  <cp:keywords/>
  <dc:description/>
  <cp:lastModifiedBy>mirian rebello</cp:lastModifiedBy>
  <cp:revision>3</cp:revision>
  <dcterms:created xsi:type="dcterms:W3CDTF">2019-08-31T00:06:00Z</dcterms:created>
  <dcterms:modified xsi:type="dcterms:W3CDTF">2019-08-31T00:18:00Z</dcterms:modified>
</cp:coreProperties>
</file>